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6"/>
        <w:gridCol w:w="2407"/>
        <w:gridCol w:w="2408"/>
        <w:gridCol w:w="2407"/>
      </w:tblGrid>
      <w:tr w:rsidR="00BD07F2" w14:paraId="5E80B196" w14:textId="77777777" w:rsidTr="00FD4DCB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83B0"/>
          </w:tcPr>
          <w:p w14:paraId="5A14795C" w14:textId="215ECBE9" w:rsidR="00BD07F2" w:rsidRDefault="0089443C">
            <w:pPr>
              <w:pStyle w:val="TableContents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Number Porting Details</w:t>
            </w:r>
          </w:p>
        </w:tc>
      </w:tr>
      <w:tr w:rsidR="00FD4DCB" w14:paraId="73617825" w14:textId="77777777" w:rsidTr="00C035E9"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A9FD3AA" w14:textId="77777777" w:rsidR="00FD4DCB" w:rsidRDefault="00FD4DCB" w:rsidP="00FD4DCB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Current Operator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696586900"/>
            <w:placeholder>
              <w:docPart w:val="DefaultPlaceholder_-1854013438"/>
            </w:placeholder>
            <w:temporary/>
            <w:dropDownList>
              <w:listItem w:displayText="..." w:value="..."/>
              <w:listItem w:displayText="OpenEir/Eir" w:value="OpenEir/Eir"/>
              <w:listItem w:displayText="Imagine Telecom (Access Telecom)" w:value="Imagine Telecom (Access Telecom)"/>
              <w:listItem w:displayText="Colt Technology Services Ltd." w:value="Colt Technology Services Ltd."/>
              <w:listItem w:displayText="Magnet Networks" w:value="Magnet Networks"/>
              <w:listItem w:displayText="Magrathea Telecommunications Ltd" w:value="Magrathea Telecommunications Ltd"/>
              <w:listItem w:displayText="Orange Business Telecommunications Services Limited" w:value="Orange Business Telecommunications Services Limited"/>
              <w:listItem w:displayText="Virgin Media Ireland Ltd" w:value="Virgin Media Ireland Ltd"/>
              <w:listItem w:displayText="Vodafone Ireland plc" w:value="Vodafone Ireland plc"/>
              <w:listItem w:displayText="3 Play Plus" w:value="3 Play Plus"/>
              <w:listItem w:displayText="Agility Communications Limited" w:value="Agility Communications Limited"/>
              <w:listItem w:displayText="Airspeed Telecom" w:value="Airspeed Telecom"/>
              <w:listItem w:displayText="Aptus Ltd" w:value="Aptus Ltd"/>
              <w:listItem w:displayText="BlueFace Ltd." w:value="BlueFace Ltd."/>
              <w:listItem w:displayText="BT Ireland" w:value="BT Ireland"/>
              <w:listItem w:displayText="Carrier2.Network B.V." w:value="Carrier2.Network B.V."/>
              <w:listItem w:displayText="Conduit Enterprises Ltd " w:value="Conduit Enterprises Ltd "/>
              <w:listItem w:displayText="Content Guru Ltd" w:value="Content Guru Ltd"/>
              <w:listItem w:displayText="Coolwave" w:value="Coolwave"/>
              <w:listItem w:displayText="Dialoga Servicios Interactivos S.A." w:value="Dialoga Servicios Interactivos S.A."/>
              <w:listItem w:displayText="EOBO Limited" w:value="EOBO Limited"/>
              <w:listItem w:displayText="Finarea SA" w:value="Finarea SA"/>
              <w:listItem w:displayText="Goldfish Telecom Ltd" w:value="Goldfish Telecom Ltd"/>
              <w:listItem w:displayText="I.P. Telecom Limited" w:value="I.P. Telecom Limited"/>
              <w:listItem w:displayText="In2com Ltd" w:value="In2com Ltd"/>
              <w:listItem w:displayText="Intellicom" w:value="Intellicom"/>
              <w:listItem w:displayText="IPIRIX Ltd." w:value="IPIRIX Ltd."/>
              <w:listItem w:displayText="Modeva" w:value="Modeva"/>
              <w:listItem w:displayText="MTX Cloud Services Limited" w:value="MTX Cloud Services Limited"/>
              <w:listItem w:displayText="Nuacom" w:value="Nuacom"/>
              <w:listItem w:displayText="OAO" w:value="OAO"/>
              <w:listItem w:displayText="Onvoy Communications Limited" w:value="Onvoy Communications Limited"/>
              <w:listItem w:displayText="Phone Pulse Limited" w:value="Phone Pulse Limited"/>
              <w:listItem w:displayText="Regional Broadband" w:value="Regional Broadband"/>
              <w:listItem w:displayText="Sky Ireland" w:value="Sky Ireland"/>
              <w:listItem w:displayText="The BlackDog Communications Ltd" w:value="The BlackDog Communications Ltd"/>
              <w:listItem w:displayText="Twilio Ireland Ltd" w:value="Twilio Ireland Ltd"/>
              <w:listItem w:displayText="Verizon Ireland Ltd" w:value="Verizon Ireland Ltd"/>
              <w:listItem w:displayText="Viatel Ireland Ltd" w:value="Viatel Ireland Ltd"/>
              <w:listItem w:displayText="Voxbone SA" w:value="Voxbone SA"/>
            </w:dropDownList>
          </w:sdtPr>
          <w:sdtEndPr/>
          <w:sdtContent>
            <w:tc>
              <w:tcPr>
                <w:tcW w:w="2407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0087D895" w14:textId="22FA57ED" w:rsidR="00FD4DCB" w:rsidRDefault="00701358" w:rsidP="00FD4DCB">
                <w:pPr>
                  <w:pStyle w:val="TableContents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...</w:t>
                </w:r>
              </w:p>
            </w:tc>
          </w:sdtContent>
        </w:sdt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68C8BF7" w14:textId="7B9329D0" w:rsidR="00FD4DCB" w:rsidRDefault="00FD4DCB" w:rsidP="00FD4DCB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UAN/Account Nr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79A6" w14:textId="3DE87A9B" w:rsidR="00FD4DCB" w:rsidRDefault="00FD4DCB" w:rsidP="001D4797">
            <w:pPr>
              <w:pStyle w:val="TableContents"/>
              <w:tabs>
                <w:tab w:val="left" w:pos="1275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BD07F2" w14:paraId="239F7172" w14:textId="77777777" w:rsidTr="00FD4DCB"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A29A84E" w14:textId="77777777" w:rsidR="00BD07F2" w:rsidRDefault="0089443C" w:rsidP="00FD4DCB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End-User Name</w:t>
            </w:r>
          </w:p>
        </w:tc>
        <w:tc>
          <w:tcPr>
            <w:tcW w:w="72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5F85" w14:textId="54E60404" w:rsidR="00BD07F2" w:rsidRDefault="00BD07F2" w:rsidP="00FD4DCB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4DCB" w14:paraId="6E14C72C" w14:textId="77777777" w:rsidTr="00321FE5"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23F558D" w14:textId="2BDCE4FB" w:rsidR="00FD4DCB" w:rsidRDefault="00FD4DCB" w:rsidP="00FD4D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Street</w:t>
            </w:r>
            <w:r w:rsidR="00B3174C">
              <w:rPr>
                <w:rFonts w:ascii="Verdana" w:hAnsi="Verdana"/>
                <w:sz w:val="20"/>
                <w:szCs w:val="20"/>
              </w:rPr>
              <w:t xml:space="preserve">/Building, </w:t>
            </w:r>
            <w:r>
              <w:rPr>
                <w:rFonts w:ascii="Verdana" w:hAnsi="Verdana"/>
                <w:sz w:val="20"/>
                <w:szCs w:val="20"/>
              </w:rPr>
              <w:t>Nr</w:t>
            </w:r>
          </w:p>
        </w:tc>
        <w:tc>
          <w:tcPr>
            <w:tcW w:w="72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3353" w14:textId="77777777" w:rsidR="00FD4DCB" w:rsidRDefault="00FD4DCB" w:rsidP="00FD4D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FD4DCB" w14:paraId="3FC2BA6E" w14:textId="77777777" w:rsidTr="00C035E9"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6B191B0" w14:textId="11DB71E3" w:rsidR="00FD4DCB" w:rsidRDefault="00FD4DCB" w:rsidP="00FD4DCB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Eircode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 w14:paraId="452F0041" w14:textId="77777777" w:rsidR="00FD4DCB" w:rsidRDefault="00FD4DCB" w:rsidP="00FD4D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72985FF" w14:textId="7A675F77" w:rsidR="00FD4DCB" w:rsidRDefault="00FD4DCB" w:rsidP="00FD4DCB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City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4CF2" w14:textId="77777777" w:rsidR="00FD4DCB" w:rsidRDefault="00FD4DCB" w:rsidP="00FD4DCB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FD4DCB" w14:paraId="63BA9D24" w14:textId="77777777" w:rsidTr="00C035E9"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745B204" w14:textId="40753354" w:rsidR="00FD4DCB" w:rsidRDefault="00FD4DCB" w:rsidP="00C035E9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County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 w14:paraId="27CB19FF" w14:textId="77777777" w:rsidR="00FD4DCB" w:rsidRDefault="00FD4DCB" w:rsidP="00C035E9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5B11D9C" w14:textId="3E7B21A3" w:rsidR="00FD4DCB" w:rsidRDefault="001D4797" w:rsidP="00C035E9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Preferred Porting Date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266579506"/>
            <w:placeholder>
              <w:docPart w:val="FBF436091AE74350949A62EDF7492B48"/>
            </w:placeholder>
            <w:showingPlcHdr/>
            <w:text/>
          </w:sdtPr>
          <w:sdtEndPr/>
          <w:sdtContent>
            <w:tc>
              <w:tcPr>
                <w:tcW w:w="240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C9B892" w14:textId="07E03739" w:rsidR="00FD4DCB" w:rsidRDefault="00D03105" w:rsidP="00C035E9">
                <w:pPr>
                  <w:pStyle w:val="TableContents"/>
                  <w:rPr>
                    <w:rFonts w:ascii="Verdana" w:hAnsi="Verdana"/>
                    <w:sz w:val="20"/>
                    <w:szCs w:val="20"/>
                  </w:rPr>
                </w:pPr>
                <w:r w:rsidRPr="0014551C">
                  <w:rPr>
                    <w:rStyle w:val="Platzhaltertext"/>
                    <w:rFonts w:ascii="Verdana" w:hAnsi="Verdana"/>
                    <w:sz w:val="20"/>
                    <w:szCs w:val="20"/>
                  </w:rPr>
                  <w:t>dd/mm/yyyy</w:t>
                </w:r>
              </w:p>
            </w:tc>
          </w:sdtContent>
        </w:sdt>
      </w:tr>
    </w:tbl>
    <w:p w14:paraId="4D0590FC" w14:textId="77777777" w:rsidR="00BD07F2" w:rsidRDefault="00BD07F2">
      <w:pPr>
        <w:rPr>
          <w:rFonts w:ascii="Verdana" w:hAnsi="Verdana"/>
          <w:sz w:val="16"/>
          <w:szCs w:val="16"/>
        </w:rPr>
      </w:pPr>
    </w:p>
    <w:p w14:paraId="6997FF4B" w14:textId="77777777" w:rsidR="00BD07F2" w:rsidRDefault="00BD07F2">
      <w:pPr>
        <w:rPr>
          <w:rFonts w:ascii="Verdana" w:hAnsi="Verdana"/>
          <w:sz w:val="16"/>
          <w:szCs w:val="16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235"/>
        <w:gridCol w:w="574"/>
        <w:gridCol w:w="4252"/>
      </w:tblGrid>
      <w:tr w:rsidR="00BD07F2" w14:paraId="67F9E278" w14:textId="77777777"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83B0"/>
          </w:tcPr>
          <w:p w14:paraId="0729C1BB" w14:textId="77777777" w:rsidR="00BD07F2" w:rsidRDefault="008944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Numbers to be ported</w:t>
            </w:r>
            <w:r>
              <w:rPr>
                <w:rFonts w:ascii="Verdana" w:hAnsi="Verdana"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>Only explicitly listed numbers are ported, no other numbers are implicitly ported by default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br/>
              <w:t>Add ranges with a hyphen (-)</w:t>
            </w:r>
          </w:p>
        </w:tc>
      </w:tr>
      <w:tr w:rsidR="00BD07F2" w14:paraId="625777EE" w14:textId="77777777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7216FE" w14:textId="77777777" w:rsidR="00BD07F2" w:rsidRDefault="0089443C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14:paraId="4BE902B6" w14:textId="77777777" w:rsidR="00BD07F2" w:rsidRDefault="00BD07F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519E472" w14:textId="77777777" w:rsidR="00BD07F2" w:rsidRDefault="0089443C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CB93" w14:textId="77777777" w:rsidR="00BD07F2" w:rsidRDefault="00BD07F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F2" w14:paraId="43643ABD" w14:textId="77777777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0A0C1C6" w14:textId="77777777" w:rsidR="00BD07F2" w:rsidRDefault="0089443C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14:paraId="42369A60" w14:textId="77777777" w:rsidR="00BD07F2" w:rsidRDefault="00BD07F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3CD3FB9" w14:textId="77777777" w:rsidR="00BD07F2" w:rsidRDefault="0089443C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76CC" w14:textId="77777777" w:rsidR="00BD07F2" w:rsidRDefault="00BD07F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F2" w14:paraId="5122A4BE" w14:textId="77777777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72E3B33" w14:textId="77777777" w:rsidR="00BD07F2" w:rsidRDefault="0089443C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14:paraId="43A20BDD" w14:textId="77777777" w:rsidR="00BD07F2" w:rsidRDefault="00BD07F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AADEC56" w14:textId="77777777" w:rsidR="00BD07F2" w:rsidRDefault="0089443C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6AEC" w14:textId="77777777" w:rsidR="00BD07F2" w:rsidRDefault="00BD07F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F2" w14:paraId="50A70E1A" w14:textId="77777777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916F207" w14:textId="77777777" w:rsidR="00BD07F2" w:rsidRDefault="0089443C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14:paraId="404FCAB0" w14:textId="77777777" w:rsidR="00BD07F2" w:rsidRDefault="00BD07F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01F9B1A" w14:textId="77777777" w:rsidR="00BD07F2" w:rsidRDefault="0089443C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1420" w14:textId="77777777" w:rsidR="00BD07F2" w:rsidRDefault="00BD07F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F2" w14:paraId="4C8D496C" w14:textId="77777777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3D4ECAA" w14:textId="77777777" w:rsidR="00BD07F2" w:rsidRDefault="0089443C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14:paraId="0A87FAD8" w14:textId="77777777" w:rsidR="00BD07F2" w:rsidRDefault="00BD07F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DAEF614" w14:textId="77777777" w:rsidR="00BD07F2" w:rsidRDefault="0089443C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2D4A" w14:textId="77777777" w:rsidR="00BD07F2" w:rsidRDefault="00BD07F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F2" w14:paraId="717205A5" w14:textId="77777777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3469065" w14:textId="77777777" w:rsidR="00BD07F2" w:rsidRDefault="0089443C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14:paraId="251E5C91" w14:textId="77777777" w:rsidR="00BD07F2" w:rsidRDefault="00BD07F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8D1F368" w14:textId="77777777" w:rsidR="00BD07F2" w:rsidRDefault="0089443C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9042" w14:textId="77777777" w:rsidR="00BD07F2" w:rsidRDefault="00BD07F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F2" w14:paraId="4AE80EF8" w14:textId="77777777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E4F8AB2" w14:textId="77777777" w:rsidR="00BD07F2" w:rsidRDefault="0089443C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14:paraId="0C889CF8" w14:textId="77777777" w:rsidR="00BD07F2" w:rsidRDefault="00BD07F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FFA8273" w14:textId="77777777" w:rsidR="00BD07F2" w:rsidRDefault="0089443C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63FE" w14:textId="77777777" w:rsidR="00BD07F2" w:rsidRDefault="00BD07F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F2" w14:paraId="792A52D5" w14:textId="77777777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3931822" w14:textId="77777777" w:rsidR="00BD07F2" w:rsidRDefault="0089443C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14:paraId="7D11BA99" w14:textId="77777777" w:rsidR="00BD07F2" w:rsidRDefault="00BD07F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C306F27" w14:textId="77777777" w:rsidR="00BD07F2" w:rsidRDefault="0089443C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F07A" w14:textId="77777777" w:rsidR="00BD07F2" w:rsidRDefault="00BD07F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F2" w14:paraId="6DA2CB52" w14:textId="77777777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7B89F66" w14:textId="77777777" w:rsidR="00BD07F2" w:rsidRDefault="0089443C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14:paraId="30C80D28" w14:textId="77777777" w:rsidR="00BD07F2" w:rsidRDefault="00BD07F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5AD901A" w14:textId="77777777" w:rsidR="00BD07F2" w:rsidRDefault="0089443C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DD61" w14:textId="77777777" w:rsidR="00BD07F2" w:rsidRDefault="00BD07F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F2" w14:paraId="4ED0FF73" w14:textId="77777777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95EF703" w14:textId="77777777" w:rsidR="00BD07F2" w:rsidRDefault="0089443C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14:paraId="6B36E90E" w14:textId="77777777" w:rsidR="00BD07F2" w:rsidRDefault="00BD07F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497BC6B" w14:textId="77777777" w:rsidR="00BD07F2" w:rsidRDefault="0089443C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</w:t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11F0" w14:textId="77777777" w:rsidR="00BD07F2" w:rsidRDefault="00BD07F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E4C1C2" w14:textId="77777777" w:rsidR="00BD07F2" w:rsidRDefault="00BD07F2">
      <w:pPr>
        <w:rPr>
          <w:rFonts w:ascii="Verdana" w:hAnsi="Verdana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28"/>
      </w:tblGrid>
      <w:tr w:rsidR="00BD07F2" w14:paraId="19269D98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83B0"/>
          </w:tcPr>
          <w:p w14:paraId="5CEA074B" w14:textId="52E9565B" w:rsidR="00BD07F2" w:rsidRDefault="0089443C">
            <w:pPr>
              <w:pStyle w:val="TableContents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Scope of Responsibilities</w:t>
            </w:r>
          </w:p>
        </w:tc>
      </w:tr>
      <w:tr w:rsidR="00BD07F2" w14:paraId="6C280354" w14:textId="77777777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5D82" w14:textId="77777777" w:rsidR="0072572E" w:rsidRDefault="0089443C" w:rsidP="0072572E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It</w:t>
            </w:r>
            <w:r w:rsidR="0072572E">
              <w:rPr>
                <w:rFonts w:ascii="Verdana" w:hAnsi="Verdana"/>
                <w:sz w:val="16"/>
                <w:szCs w:val="16"/>
              </w:rPr>
              <w:t xml:space="preserve"> i</w:t>
            </w:r>
            <w:r>
              <w:rPr>
                <w:rFonts w:ascii="Verdana" w:hAnsi="Verdana"/>
                <w:sz w:val="16"/>
                <w:szCs w:val="16"/>
              </w:rPr>
              <w:t>s the end-user’s responsibility</w:t>
            </w:r>
            <w:r w:rsidR="009D00F3">
              <w:rPr>
                <w:rFonts w:ascii="Verdana" w:hAnsi="Verdana"/>
                <w:sz w:val="16"/>
                <w:szCs w:val="16"/>
              </w:rPr>
              <w:t>, and in their best interest</w:t>
            </w:r>
            <w:r>
              <w:rPr>
                <w:rFonts w:ascii="Verdana" w:hAnsi="Verdana"/>
                <w:sz w:val="16"/>
                <w:szCs w:val="16"/>
              </w:rPr>
              <w:t xml:space="preserve">, to clarify the status of </w:t>
            </w:r>
            <w:r w:rsidR="009D00F3">
              <w:rPr>
                <w:rFonts w:ascii="Verdana" w:hAnsi="Verdana"/>
                <w:sz w:val="16"/>
                <w:szCs w:val="16"/>
              </w:rPr>
              <w:t xml:space="preserve">any </w:t>
            </w:r>
            <w:r>
              <w:rPr>
                <w:rFonts w:ascii="Verdana" w:hAnsi="Verdana"/>
                <w:sz w:val="16"/>
                <w:szCs w:val="16"/>
              </w:rPr>
              <w:t xml:space="preserve">remaining numbers </w:t>
            </w:r>
            <w:r w:rsidR="009D00F3">
              <w:rPr>
                <w:rFonts w:ascii="Verdana" w:hAnsi="Verdana"/>
                <w:sz w:val="16"/>
                <w:szCs w:val="16"/>
              </w:rPr>
              <w:t xml:space="preserve">and/or supplementary services </w:t>
            </w:r>
            <w:r>
              <w:rPr>
                <w:rFonts w:ascii="Verdana" w:hAnsi="Verdana"/>
                <w:sz w:val="16"/>
                <w:szCs w:val="16"/>
              </w:rPr>
              <w:t xml:space="preserve">with </w:t>
            </w:r>
            <w:r w:rsidR="009D00F3">
              <w:rPr>
                <w:rFonts w:ascii="Verdana" w:hAnsi="Verdana"/>
                <w:sz w:val="16"/>
                <w:szCs w:val="16"/>
              </w:rPr>
              <w:t xml:space="preserve">their </w:t>
            </w:r>
            <w:r>
              <w:rPr>
                <w:rFonts w:ascii="Verdana" w:hAnsi="Verdana"/>
                <w:sz w:val="16"/>
                <w:szCs w:val="16"/>
              </w:rPr>
              <w:t>current operator</w:t>
            </w:r>
            <w:r w:rsidR="009D00F3">
              <w:rPr>
                <w:rFonts w:ascii="Verdana" w:hAnsi="Verdana"/>
                <w:sz w:val="16"/>
                <w:szCs w:val="16"/>
              </w:rPr>
              <w:t>, and how the port of the numbers listed above will affect these.</w:t>
            </w:r>
            <w:r w:rsidR="0072572E">
              <w:rPr>
                <w:rFonts w:ascii="Verdana" w:hAnsi="Verdana"/>
                <w:sz w:val="16"/>
                <w:szCs w:val="16"/>
              </w:rPr>
              <w:br/>
            </w:r>
          </w:p>
          <w:p w14:paraId="3CF5112E" w14:textId="77777777" w:rsidR="0072572E" w:rsidRDefault="0072572E" w:rsidP="0072572E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Coolwave will/can only port the phone numbers explicitly listed above, not any services or additional numbers that may be linked to the same connection/service by the end-user’s current operator.</w:t>
            </w:r>
          </w:p>
          <w:p w14:paraId="63998EF2" w14:textId="6A3652D5" w:rsidR="0072572E" w:rsidRDefault="0072572E" w:rsidP="0072572E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  <w:r w:rsidRPr="009D00F3">
              <w:rPr>
                <w:rFonts w:ascii="Verdana" w:hAnsi="Verdana"/>
                <w:sz w:val="16"/>
                <w:szCs w:val="16"/>
              </w:rPr>
              <w:t>Coolwave has no visibility or insight into the current operator</w:t>
            </w:r>
            <w:r>
              <w:rPr>
                <w:rFonts w:ascii="Verdana" w:hAnsi="Verdana"/>
                <w:sz w:val="16"/>
                <w:szCs w:val="16"/>
              </w:rPr>
              <w:t>’</w:t>
            </w:r>
            <w:r w:rsidRPr="009D00F3">
              <w:rPr>
                <w:rFonts w:ascii="Verdana" w:hAnsi="Verdana"/>
                <w:sz w:val="16"/>
                <w:szCs w:val="16"/>
              </w:rPr>
              <w:t xml:space="preserve">s infrastructure </w:t>
            </w:r>
            <w:r>
              <w:rPr>
                <w:rFonts w:ascii="Verdana" w:hAnsi="Verdana"/>
                <w:sz w:val="16"/>
                <w:szCs w:val="16"/>
              </w:rPr>
              <w:t>or</w:t>
            </w:r>
            <w:r w:rsidRPr="009D00F3">
              <w:rPr>
                <w:rFonts w:ascii="Verdana" w:hAnsi="Verdana"/>
                <w:sz w:val="16"/>
                <w:szCs w:val="16"/>
              </w:rPr>
              <w:t xml:space="preserve"> the end-user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 w:rsidRPr="009D00F3">
              <w:rPr>
                <w:rFonts w:ascii="Verdana" w:hAnsi="Verdana"/>
                <w:sz w:val="16"/>
                <w:szCs w:val="16"/>
              </w:rPr>
              <w:t>s number inventory.</w:t>
            </w:r>
          </w:p>
          <w:p w14:paraId="3C6AE6E0" w14:textId="4E5EAF1D" w:rsidR="00BD07F2" w:rsidRDefault="0089443C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Coolwave does not have the authority or capability to give instructions to your current operator on this matter.</w:t>
            </w:r>
          </w:p>
        </w:tc>
      </w:tr>
    </w:tbl>
    <w:p w14:paraId="56149331" w14:textId="77777777" w:rsidR="00BD07F2" w:rsidRDefault="00BD07F2">
      <w:pPr>
        <w:rPr>
          <w:rFonts w:ascii="Verdana" w:hAnsi="Verdana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4"/>
        <w:gridCol w:w="3086"/>
        <w:gridCol w:w="809"/>
        <w:gridCol w:w="4029"/>
      </w:tblGrid>
      <w:tr w:rsidR="00BD07F2" w14:paraId="673E3CEB" w14:textId="77777777"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83B0"/>
          </w:tcPr>
          <w:p w14:paraId="6E5FAB5F" w14:textId="2516A0E2" w:rsidR="00BD07F2" w:rsidRDefault="0089443C">
            <w:pPr>
              <w:pStyle w:val="TableContents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Requestor’s Details</w:t>
            </w:r>
          </w:p>
        </w:tc>
      </w:tr>
      <w:tr w:rsidR="00BD07F2" w14:paraId="64FDA97E" w14:textId="77777777">
        <w:tc>
          <w:tcPr>
            <w:tcW w:w="96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E24E" w14:textId="08F2CE31" w:rsidR="00BD07F2" w:rsidRDefault="0009118E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Requestor</w:t>
            </w:r>
            <w:r w:rsidR="0089443C">
              <w:rPr>
                <w:rFonts w:ascii="Verdana" w:hAnsi="Verdana"/>
                <w:sz w:val="20"/>
                <w:szCs w:val="20"/>
              </w:rPr>
              <w:t xml:space="preserve"> herewith authorises Coolwave Communications to port the afore mentioned numbers to the Coolwave Communications network.</w:t>
            </w:r>
            <w:r>
              <w:rPr>
                <w:rFonts w:ascii="Verdana" w:hAnsi="Verdana"/>
                <w:sz w:val="20"/>
                <w:szCs w:val="20"/>
              </w:rPr>
              <w:br/>
              <w:t>If the Requestor is not the end user, but an intermediary, then the intermediary herewith confirms that they have separately acquired the end user’s explicit agreement to facilitate this port.</w:t>
            </w:r>
          </w:p>
        </w:tc>
      </w:tr>
      <w:tr w:rsidR="00BD07F2" w14:paraId="4EA5D6E0" w14:textId="77777777">
        <w:tc>
          <w:tcPr>
            <w:tcW w:w="1705" w:type="dxa"/>
            <w:tcBorders>
              <w:left w:val="single" w:sz="4" w:space="0" w:color="000000"/>
            </w:tcBorders>
            <w:shd w:val="clear" w:color="auto" w:fill="CCCCCC"/>
          </w:tcPr>
          <w:p w14:paraId="725C3AD6" w14:textId="77777777" w:rsidR="00BD07F2" w:rsidRDefault="0089443C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Signed</w:t>
            </w:r>
          </w:p>
        </w:tc>
        <w:tc>
          <w:tcPr>
            <w:tcW w:w="793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0B71" w14:textId="77777777" w:rsidR="00BD07F2" w:rsidRDefault="00BD07F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07F2" w14:paraId="681EEB9B" w14:textId="77777777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B312DA2" w14:textId="77777777" w:rsidR="00BD07F2" w:rsidRDefault="008944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(by duly authorised Customer representative)</w:t>
            </w:r>
          </w:p>
        </w:tc>
        <w:tc>
          <w:tcPr>
            <w:tcW w:w="79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8D06" w14:textId="77777777" w:rsidR="00BD07F2" w:rsidRDefault="00BD07F2"/>
        </w:tc>
      </w:tr>
      <w:tr w:rsidR="00BD07F2" w14:paraId="67CD6261" w14:textId="77777777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5417DA4" w14:textId="77777777" w:rsidR="00BD07F2" w:rsidRDefault="0089443C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Print Name</w:t>
            </w:r>
          </w:p>
        </w:tc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</w:tcPr>
          <w:p w14:paraId="3C7DB85F" w14:textId="77777777" w:rsidR="00BD07F2" w:rsidRDefault="00BD07F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E16EC67" w14:textId="77777777" w:rsidR="00BD07F2" w:rsidRDefault="0089443C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Role</w:t>
            </w: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07BC" w14:textId="77777777" w:rsidR="00BD07F2" w:rsidRDefault="00BD07F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BD07F2" w14:paraId="7CC7F0C9" w14:textId="77777777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D440E16" w14:textId="77777777" w:rsidR="00BD07F2" w:rsidRDefault="0089443C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Date</w:t>
            </w:r>
          </w:p>
        </w:tc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</w:tcPr>
          <w:p w14:paraId="46DD3C95" w14:textId="77777777" w:rsidR="00BD07F2" w:rsidRDefault="00BD07F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069EAC2" w14:textId="77777777" w:rsidR="00BD07F2" w:rsidRDefault="0089443C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Place</w:t>
            </w: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EB04" w14:textId="77777777" w:rsidR="00BD07F2" w:rsidRDefault="00BD07F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C28E499" w14:textId="27D6B62C" w:rsidR="007C66D8" w:rsidRDefault="0014551C" w:rsidP="007C66D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pict w14:anchorId="03E16257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214.7pt;margin-top:18pt;width:2.25pt;height:3.75pt;z-index:251657728;mso-position-horizontal-relative:text;mso-position-vertical-relative:text" o:allowincell="f">
            <v:imagedata r:id="rId7" o:title=""/>
          </v:shape>
          <w:control r:id="rId8" w:name="List Box 2" w:shapeid="_x0000_s1026"/>
        </w:pict>
      </w:r>
    </w:p>
    <w:sectPr w:rsidR="007C66D8">
      <w:headerReference w:type="default" r:id="rId9"/>
      <w:pgSz w:w="11906" w:h="16838"/>
      <w:pgMar w:top="1755" w:right="1134" w:bottom="860" w:left="1134" w:header="615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0508" w14:textId="77777777" w:rsidR="0089443C" w:rsidRDefault="0089443C">
      <w:r>
        <w:separator/>
      </w:r>
    </w:p>
  </w:endnote>
  <w:endnote w:type="continuationSeparator" w:id="0">
    <w:p w14:paraId="2EC147EA" w14:textId="77777777" w:rsidR="0089443C" w:rsidRDefault="0089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67A3" w14:textId="77777777" w:rsidR="0089443C" w:rsidRDefault="0089443C">
      <w:r>
        <w:separator/>
      </w:r>
    </w:p>
  </w:footnote>
  <w:footnote w:type="continuationSeparator" w:id="0">
    <w:p w14:paraId="75522B0E" w14:textId="77777777" w:rsidR="0089443C" w:rsidRDefault="00894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2E43" w14:textId="6462FBA6" w:rsidR="00BD07F2" w:rsidRDefault="007C66D8">
    <w:pPr>
      <w:pStyle w:val="berschrift1"/>
      <w:jc w:val="center"/>
      <w:rPr>
        <w:rFonts w:ascii="Verdana" w:hAnsi="Verdana"/>
      </w:rPr>
    </w:pPr>
    <w:r>
      <w:rPr>
        <w:rFonts w:ascii="Verdana" w:hAnsi="Verdana"/>
      </w:rPr>
      <w:t>Ir</w:t>
    </w:r>
    <w:r w:rsidR="0089443C">
      <w:rPr>
        <w:rFonts w:ascii="Verdana" w:hAnsi="Verdana"/>
      </w:rPr>
      <w:t>eland Number Porting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F2"/>
    <w:rsid w:val="00024205"/>
    <w:rsid w:val="0009118E"/>
    <w:rsid w:val="00124795"/>
    <w:rsid w:val="0014551C"/>
    <w:rsid w:val="001D4797"/>
    <w:rsid w:val="003B4984"/>
    <w:rsid w:val="00590ADD"/>
    <w:rsid w:val="00701358"/>
    <w:rsid w:val="0072572E"/>
    <w:rsid w:val="007C66D8"/>
    <w:rsid w:val="0089443C"/>
    <w:rsid w:val="009D00F3"/>
    <w:rsid w:val="00B3174C"/>
    <w:rsid w:val="00BD07F2"/>
    <w:rsid w:val="00D03105"/>
    <w:rsid w:val="00DD04A0"/>
    <w:rsid w:val="00F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51A4AC"/>
  <w15:docId w15:val="{C9FDF9FF-8B90-46E1-AFD4-FE6C1024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I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normal1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HeaderandFooter"/>
  </w:style>
  <w:style w:type="paragraph" w:styleId="Fuzeile">
    <w:name w:val="footer"/>
    <w:basedOn w:val="HeaderandFooter"/>
  </w:style>
  <w:style w:type="paragraph" w:customStyle="1" w:styleId="normal1">
    <w:name w:val="normal1"/>
    <w:qFormat/>
  </w:style>
  <w:style w:type="paragraph" w:customStyle="1" w:styleId="TableContents">
    <w:name w:val="Table Contents"/>
    <w:basedOn w:val="Standard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89443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AC059F-5654-4EF8-9E84-5EB52141D163}"/>
      </w:docPartPr>
      <w:docPartBody>
        <w:p w:rsidR="00B505C5" w:rsidRDefault="00B505C5">
          <w:r w:rsidRPr="00691064">
            <w:rPr>
              <w:rStyle w:val="Platzhaltertext"/>
            </w:rPr>
            <w:t>Wählen Sie ein Element aus.</w:t>
          </w:r>
        </w:p>
      </w:docPartBody>
    </w:docPart>
    <w:docPart>
      <w:docPartPr>
        <w:name w:val="FBF436091AE74350949A62EDF7492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EC709-7AD1-465A-A9F2-031FD643514E}"/>
      </w:docPartPr>
      <w:docPartBody>
        <w:p w:rsidR="00520B91" w:rsidRDefault="00520B91" w:rsidP="00520B91">
          <w:pPr>
            <w:pStyle w:val="FBF436091AE74350949A62EDF7492B481"/>
          </w:pPr>
          <w:r>
            <w:rPr>
              <w:rStyle w:val="Platzhaltertext"/>
            </w:rPr>
            <w:t>dd/mm/yyyy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C5"/>
    <w:rsid w:val="00520B91"/>
    <w:rsid w:val="00B5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0B91"/>
    <w:rPr>
      <w:color w:val="666666"/>
    </w:rPr>
  </w:style>
  <w:style w:type="paragraph" w:customStyle="1" w:styleId="FBF436091AE74350949A62EDF7492B481">
    <w:name w:val="FBF436091AE74350949A62EDF7492B481"/>
    <w:rsid w:val="00520B91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sz w:val="24"/>
      <w:szCs w:val="24"/>
      <w:lang w:val="en-IE"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159D7-26C0-4D44-944A-9BA59721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Andreas Gass</cp:lastModifiedBy>
  <cp:revision>15</cp:revision>
  <dcterms:created xsi:type="dcterms:W3CDTF">2024-01-04T19:28:00Z</dcterms:created>
  <dcterms:modified xsi:type="dcterms:W3CDTF">2024-01-11T10:18:00Z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2023-07-19T09:10:18Z</dcterms:created>
  <dc:creator/>
  <dc:description/>
  <dc:language>en-IE</dc:language>
  <cp:lastModifiedBy/>
  <dcterms:modified xsi:type="dcterms:W3CDTF">2024-01-04T20:08:40Z</dcterms:modified>
  <cp:revision>4</cp:revision>
  <dc:subject/>
  <dc:title/>
</cp:coreProperties>
</file>